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47" w:rsidRDefault="00410447" w:rsidP="00410447">
      <w:pPr>
        <w:spacing w:after="120" w:line="276" w:lineRule="auto"/>
        <w:ind w:left="4248" w:right="-427" w:firstLine="708"/>
        <w:rPr>
          <w:rFonts w:ascii="Times New Roman" w:eastAsia="Calibri" w:hAnsi="Times New Roman" w:cs="Times New Roman"/>
          <w:b/>
          <w:bCs/>
        </w:rPr>
      </w:pPr>
    </w:p>
    <w:p w:rsidR="00BE7CB4" w:rsidRDefault="00BE7CB4" w:rsidP="005E3A9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 w:rsidR="00BE7CB4" w:rsidRDefault="00BE7CB4" w:rsidP="005E3A9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E7CB4" w:rsidRDefault="00BE7CB4" w:rsidP="005E3A9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OŚWIADCZENIE</w:t>
      </w:r>
    </w:p>
    <w:p w:rsidR="00BE7CB4" w:rsidRDefault="00BE7CB4" w:rsidP="005E3A92">
      <w:pPr>
        <w:spacing w:after="120"/>
        <w:rPr>
          <w:rFonts w:asciiTheme="minorHAnsi" w:hAnsiTheme="minorHAnsi"/>
          <w:b/>
        </w:rPr>
      </w:pPr>
    </w:p>
    <w:p w:rsidR="00BE7CB4" w:rsidRDefault="00BE7CB4" w:rsidP="005E3A92">
      <w:pPr>
        <w:spacing w:after="120"/>
        <w:ind w:left="4248" w:firstLine="5"/>
        <w:rPr>
          <w:rFonts w:asciiTheme="minorHAnsi" w:hAnsiTheme="minorHAnsi"/>
          <w:b/>
        </w:rPr>
      </w:pPr>
    </w:p>
    <w:p w:rsidR="00BE7CB4" w:rsidRDefault="005E3A92" w:rsidP="005E3A9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  <w:t xml:space="preserve">                                           </w:t>
      </w:r>
      <w:r w:rsidR="00BE7CB4">
        <w:rPr>
          <w:rFonts w:asciiTheme="minorHAnsi" w:hAnsiTheme="minorHAnsi"/>
        </w:rPr>
        <w:t xml:space="preserve"> …....…………………………, dnia …………………………</w:t>
      </w:r>
    </w:p>
    <w:p w:rsidR="00BE7CB4" w:rsidRPr="00BE7CB4" w:rsidRDefault="00BE7CB4" w:rsidP="005E3A92">
      <w:pPr>
        <w:rPr>
          <w:rFonts w:asciiTheme="minorHAnsi" w:hAnsiTheme="minorHAnsi"/>
          <w:sz w:val="20"/>
          <w:szCs w:val="20"/>
        </w:rPr>
      </w:pPr>
      <w:r w:rsidRPr="00BE7CB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5E3A92">
        <w:rPr>
          <w:rFonts w:asciiTheme="minorHAnsi" w:hAnsiTheme="minorHAnsi"/>
          <w:sz w:val="20"/>
          <w:szCs w:val="20"/>
        </w:rPr>
        <w:t xml:space="preserve">   </w:t>
      </w:r>
      <w:r w:rsidRPr="00BE7CB4">
        <w:rPr>
          <w:rFonts w:asciiTheme="minorHAnsi" w:hAnsiTheme="minorHAnsi"/>
          <w:sz w:val="20"/>
          <w:szCs w:val="20"/>
        </w:rPr>
        <w:t>(miejscowość)</w:t>
      </w:r>
    </w:p>
    <w:p w:rsidR="00BE7CB4" w:rsidRDefault="00BE7CB4" w:rsidP="005E3A9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BE7CB4" w:rsidRDefault="00BE7CB4" w:rsidP="005E3A9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(Imię i nazwisko)</w:t>
      </w:r>
    </w:p>
    <w:p w:rsidR="00BE7CB4" w:rsidRDefault="00BE7CB4" w:rsidP="005E3A9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BE7CB4" w:rsidRDefault="00BE7CB4" w:rsidP="005E3A9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(adres)</w:t>
      </w:r>
    </w:p>
    <w:p w:rsidR="00BE7CB4" w:rsidRDefault="00BE7CB4" w:rsidP="005E3A9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BE7CB4" w:rsidRDefault="00BE7CB4" w:rsidP="005E3A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(telefon)</w:t>
      </w:r>
    </w:p>
    <w:p w:rsidR="00BE7CB4" w:rsidRDefault="00BE7CB4" w:rsidP="005E3A92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:rsidR="00BE7CB4" w:rsidRDefault="00BE7CB4" w:rsidP="005E3A92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 w:rsidR="00BE7CB4" w:rsidRDefault="00BE7CB4" w:rsidP="005E3A9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BE7CB4" w:rsidRDefault="00BE7CB4" w:rsidP="005E3A9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 w:rsidR="00BE7CB4" w:rsidRDefault="00BE7CB4" w:rsidP="005E3A92">
      <w:pPr>
        <w:spacing w:line="360" w:lineRule="auto"/>
        <w:jc w:val="both"/>
        <w:rPr>
          <w:rFonts w:asciiTheme="minorHAnsi" w:hAnsiTheme="minorHAnsi"/>
        </w:rPr>
      </w:pPr>
    </w:p>
    <w:p w:rsidR="00BE7CB4" w:rsidRDefault="00BE7CB4" w:rsidP="005E3A92">
      <w:pPr>
        <w:spacing w:line="360" w:lineRule="auto"/>
        <w:jc w:val="both"/>
        <w:rPr>
          <w:rFonts w:asciiTheme="minorHAnsi" w:hAnsiTheme="minorHAnsi"/>
        </w:rPr>
      </w:pPr>
    </w:p>
    <w:p w:rsidR="00BE7CB4" w:rsidRDefault="00BE7CB4" w:rsidP="005E3A9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BE7CB4" w:rsidRDefault="00BE7CB4" w:rsidP="005E3A92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:rsidR="00BE7CB4" w:rsidRDefault="00BE7CB4" w:rsidP="005E3A92">
      <w:pPr>
        <w:rPr>
          <w:rFonts w:asciiTheme="minorHAnsi" w:hAnsiTheme="minorHAnsi"/>
        </w:rPr>
      </w:pPr>
    </w:p>
    <w:p w:rsidR="00BE7CB4" w:rsidRDefault="00BE7CB4" w:rsidP="005E3A92">
      <w:pPr>
        <w:rPr>
          <w:rFonts w:asciiTheme="minorHAnsi" w:hAnsiTheme="minorHAnsi"/>
        </w:rPr>
      </w:pPr>
    </w:p>
    <w:p w:rsidR="00BE7CB4" w:rsidRDefault="00BE7CB4" w:rsidP="005E3A92">
      <w:pPr>
        <w:spacing w:before="60" w:after="60" w:line="276" w:lineRule="auto"/>
        <w:jc w:val="both"/>
        <w:rPr>
          <w:rFonts w:asciiTheme="minorHAnsi" w:hAnsiTheme="minorHAnsi"/>
        </w:rPr>
      </w:pP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b/>
          <w:sz w:val="18"/>
          <w:szCs w:val="18"/>
        </w:rPr>
      </w:pPr>
      <w:r w:rsidRPr="00BE7CB4">
        <w:rPr>
          <w:rFonts w:asciiTheme="minorHAnsi" w:hAnsiTheme="minorHAnsi"/>
          <w:b/>
          <w:sz w:val="18"/>
          <w:szCs w:val="18"/>
        </w:rPr>
        <w:lastRenderedPageBreak/>
        <w:t>Objaśnienie: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b/>
          <w:sz w:val="18"/>
          <w:szCs w:val="18"/>
        </w:rPr>
      </w:pPr>
      <w:r w:rsidRPr="00BE7CB4">
        <w:rPr>
          <w:rFonts w:asciiTheme="minorHAnsi" w:hAnsiTheme="minorHAnsi"/>
          <w:b/>
          <w:sz w:val="18"/>
          <w:szCs w:val="18"/>
        </w:rPr>
        <w:t xml:space="preserve">Kwoty kryterium dochodowego wynoszą: </w:t>
      </w:r>
      <w:r w:rsidRPr="00BE7CB4">
        <w:rPr>
          <w:b/>
          <w:sz w:val="18"/>
          <w:szCs w:val="18"/>
        </w:rPr>
        <w:t>1 707,20 zł dla osoby samotnie gospodarującej oraz 1 320 zł w przypadku osoby w rodzinie.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b/>
          <w:sz w:val="18"/>
          <w:szCs w:val="18"/>
        </w:rPr>
      </w:pP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bCs/>
          <w:sz w:val="18"/>
          <w:szCs w:val="18"/>
        </w:rPr>
      </w:pPr>
      <w:r w:rsidRPr="00BE7CB4">
        <w:rPr>
          <w:rFonts w:asciiTheme="minorHAnsi" w:hAnsiTheme="minorHAnsi"/>
          <w:bCs/>
          <w:sz w:val="18"/>
          <w:szCs w:val="18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bCs/>
          <w:sz w:val="18"/>
          <w:szCs w:val="18"/>
        </w:rPr>
      </w:pPr>
      <w:r w:rsidRPr="00BE7CB4">
        <w:rPr>
          <w:rFonts w:asciiTheme="minorHAnsi" w:hAnsiTheme="minorHAnsi"/>
          <w:bCs/>
          <w:sz w:val="18"/>
          <w:szCs w:val="18"/>
        </w:rPr>
        <w:t>1) miesięczne obciążenie podatkiem dochodowym od osób fizycznych i koszty uzyskania przychodu;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bCs/>
          <w:sz w:val="18"/>
          <w:szCs w:val="18"/>
        </w:rPr>
      </w:pPr>
      <w:r w:rsidRPr="00BE7CB4">
        <w:rPr>
          <w:rFonts w:asciiTheme="minorHAnsi" w:hAnsiTheme="minorHAnsi"/>
          <w:bCs/>
          <w:sz w:val="18"/>
          <w:szCs w:val="18"/>
        </w:rPr>
        <w:t>2) składki na ubezpieczenie zdrowotne określone w przepisach o świadczeniach opieki zdrowotnej finansowanych ze środków publicznych oraz ubezpieczenia społeczne określone w odrębnych przepisach;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bCs/>
          <w:sz w:val="18"/>
          <w:szCs w:val="18"/>
        </w:rPr>
      </w:pPr>
      <w:r w:rsidRPr="00BE7CB4">
        <w:rPr>
          <w:rFonts w:asciiTheme="minorHAnsi" w:hAnsiTheme="minorHAnsi"/>
          <w:bCs/>
          <w:sz w:val="18"/>
          <w:szCs w:val="18"/>
        </w:rPr>
        <w:t>3) kwotę alimentów świadczonych na rzecz innych osób.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b/>
          <w:sz w:val="18"/>
          <w:szCs w:val="18"/>
        </w:rPr>
      </w:pP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b/>
          <w:sz w:val="18"/>
          <w:szCs w:val="18"/>
        </w:rPr>
      </w:pPr>
      <w:r w:rsidRPr="00BE7CB4"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b/>
          <w:sz w:val="18"/>
          <w:szCs w:val="18"/>
        </w:rPr>
      </w:pP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BE7CB4">
        <w:rPr>
          <w:rFonts w:asciiTheme="minorHAnsi" w:hAnsiTheme="minorHAnsi"/>
          <w:b/>
          <w:sz w:val="18"/>
          <w:szCs w:val="18"/>
        </w:rPr>
        <w:t xml:space="preserve">Do dochodu </w:t>
      </w:r>
      <w:r w:rsidRPr="00BE7CB4">
        <w:rPr>
          <w:rFonts w:asciiTheme="minorHAnsi" w:hAnsiTheme="minorHAnsi"/>
          <w:b/>
          <w:sz w:val="18"/>
          <w:szCs w:val="18"/>
          <w:u w:val="single"/>
        </w:rPr>
        <w:t xml:space="preserve">wlicza się m.in.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 xml:space="preserve">- wynagrodzenie z tytułu umowy o pracę, umowy zlecenia i o dzieło,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 xml:space="preserve">- wynagrodzenie za pracę dorywczą,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 xml:space="preserve">- świadczenia rodzinne i pielęgnacyjne, z wyłączeniem świadczeń jednorazowych,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 xml:space="preserve">- renty,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>- emerytury,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 xml:space="preserve">- alimenty,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>- odliczane (przez pracodawcę) od wynagrodzeń obciążenia komornicze z tytułu postępowań administracyjnych, spłata rat pożyczki czy ubezpieczenia,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 xml:space="preserve">- zasiłki dla bezrobotnych,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 xml:space="preserve">- dochody z pozarolniczej działalności gospodarczej,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 xml:space="preserve">- dochody z gospodarstwa rolnego, 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>- świadczenia z pomocy społecznej (zasiłki stałe i okresowe),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>- dochody z majątku rodziny (czynsze najmu i dzierżawy),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>- dodatek mieszkaniowy,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  <w:r w:rsidRPr="00BE7CB4">
        <w:rPr>
          <w:rFonts w:asciiTheme="minorHAnsi" w:hAnsiTheme="minorHAnsi"/>
          <w:sz w:val="18"/>
          <w:szCs w:val="18"/>
        </w:rPr>
        <w:t>- świadczenie, o którym mowa w ustawie z dnia z dnia 31 lipca 2019 r. o świadczeniu uzupełniającym dla osób niezdolnych do samodzielnej egzystencji (Dz. U. 2019 poz. 1622 z późn. zm.)</w:t>
      </w: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rFonts w:asciiTheme="minorHAnsi" w:hAnsiTheme="minorHAnsi"/>
          <w:sz w:val="18"/>
          <w:szCs w:val="18"/>
        </w:rPr>
      </w:pPr>
    </w:p>
    <w:p w:rsidR="00BE7CB4" w:rsidRPr="00BE7CB4" w:rsidRDefault="00BE7CB4" w:rsidP="005E3A92">
      <w:pPr>
        <w:spacing w:before="60" w:after="60" w:line="276" w:lineRule="auto"/>
        <w:ind w:left="-426"/>
        <w:jc w:val="both"/>
        <w:rPr>
          <w:b/>
          <w:sz w:val="18"/>
          <w:szCs w:val="18"/>
          <w:u w:val="single"/>
        </w:rPr>
      </w:pPr>
      <w:r w:rsidRPr="00BE7CB4">
        <w:rPr>
          <w:b/>
          <w:sz w:val="18"/>
          <w:szCs w:val="18"/>
        </w:rPr>
        <w:t xml:space="preserve">Do dochodu </w:t>
      </w:r>
      <w:r w:rsidRPr="00BE7CB4">
        <w:rPr>
          <w:b/>
          <w:sz w:val="18"/>
          <w:szCs w:val="18"/>
          <w:u w:val="single"/>
        </w:rPr>
        <w:t>nie wlicza się: </w:t>
      </w:r>
    </w:p>
    <w:p w:rsidR="00BE7CB4" w:rsidRPr="00BE7CB4" w:rsidRDefault="00BE7CB4" w:rsidP="005E3A92">
      <w:pPr>
        <w:spacing w:before="60" w:after="60" w:line="276" w:lineRule="auto"/>
        <w:ind w:left="-426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t>1) jednorazowego pieniężnego świadczenia socjalnego;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2) zasiłku celowego;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3) pomocy materialnej mającej charakter socjalny albo motywacyjny, przyznawanej na podstawie przepisów o systemie oświaty;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4) wartości świadczenia w naturze;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 xml:space="preserve"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lastRenderedPageBreak/>
        <w:t>cywilnym niewidomym ofiarom działań wojennych (Dz. U. z 2021 r. poz. 1820) oraz w art. 10 ust. 2 ustawy z dnia 20 marca 2015 r. o działaczach opozycji antykomunistycznej oraz osobach represjonowanych z powodów politycznych;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6) dochodu z powierzchni użytków rolnych poniżej 1 ha przeliczeniowego;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8) świadczenia pieniężnego, o którym mowa w art. 8a ust. 1 ustawy z dnia 7 września 2007 r. o Karcie Polaka (Dz. U. z 2019 r. poz. 1598);</w:t>
      </w: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:rsidR="00BE7CB4" w:rsidRPr="00BE7CB4" w:rsidRDefault="00BE7CB4" w:rsidP="005E3A92">
      <w:pPr>
        <w:spacing w:before="60" w:after="60" w:line="276" w:lineRule="auto"/>
        <w:ind w:left="-426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:rsidR="00BE7CB4" w:rsidRPr="00BE7CB4" w:rsidRDefault="00BE7CB4" w:rsidP="005E3A92">
      <w:pPr>
        <w:spacing w:before="60" w:after="60" w:line="276" w:lineRule="auto"/>
        <w:ind w:left="-426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t>11) pomocy finansowej przyznawanej repatriantom, o której mowa w ustawie z dnia 9 listopada 2000 r. o repatriacji (Dz. U. z 2019 r. poz. 1472);</w:t>
      </w:r>
    </w:p>
    <w:p w:rsidR="00BE7CB4" w:rsidRPr="00BE7CB4" w:rsidRDefault="00BE7CB4" w:rsidP="005E3A92">
      <w:pPr>
        <w:spacing w:before="60" w:after="60" w:line="276" w:lineRule="auto"/>
        <w:ind w:left="-426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:rsidR="00BE7CB4" w:rsidRPr="00BE7CB4" w:rsidRDefault="00BE7CB4" w:rsidP="005E3A92">
      <w:pPr>
        <w:spacing w:before="60" w:after="60" w:line="276" w:lineRule="auto"/>
        <w:ind w:left="-426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t>13) zwrotu kosztów, o których mowa w art. 39a ust. 1 ustawy z dnia 14 grudnia 2016 r. – Prawo oświatowe (Dz. U. z 2021 r. poz. 1082);</w:t>
      </w:r>
    </w:p>
    <w:p w:rsidR="00BE7CB4" w:rsidRPr="00BE7CB4" w:rsidRDefault="00BE7CB4" w:rsidP="005E3A92">
      <w:pPr>
        <w:spacing w:before="60" w:after="60" w:line="276" w:lineRule="auto"/>
        <w:ind w:left="-426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t>14) rodzinnego kapitału opiekuńczego, o którym mowa w ustawie z dnia 17 listopada 2021 r. o rodzinnym kapitale opiekuńczym (Dz. U. poz. 2270);</w:t>
      </w:r>
    </w:p>
    <w:p w:rsidR="00BE7CB4" w:rsidRPr="00BE7CB4" w:rsidRDefault="00BE7CB4" w:rsidP="005E3A92">
      <w:pPr>
        <w:spacing w:before="60" w:after="60" w:line="276" w:lineRule="auto"/>
        <w:ind w:left="-426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:rsidR="00BE7CB4" w:rsidRPr="00BE7CB4" w:rsidRDefault="00BE7CB4" w:rsidP="005E3A92">
      <w:pPr>
        <w:spacing w:before="60" w:after="60" w:line="276" w:lineRule="auto"/>
        <w:ind w:left="-426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t>16) kwoty dodatku energetycznego, o którym mowa w art. 5c ustawy z dnia 10 kwietnia 1997 r. – Prawo energetyczne (Dz. U. z 2021 r. poz. 716, z późn. zm.2));</w:t>
      </w:r>
    </w:p>
    <w:p w:rsidR="00BE7CB4" w:rsidRPr="00BE7CB4" w:rsidRDefault="00BE7CB4" w:rsidP="005E3A92">
      <w:pPr>
        <w:spacing w:before="60" w:after="60" w:line="276" w:lineRule="auto"/>
        <w:ind w:left="-426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BE7CB4">
        <w:rPr>
          <w:rFonts w:asciiTheme="minorHAnsi" w:hAnsiTheme="minorHAnsi" w:cs="Helv"/>
          <w:color w:val="000000"/>
          <w:sz w:val="18"/>
          <w:szCs w:val="18"/>
          <w:lang w:eastAsia="pl-PL"/>
        </w:rPr>
        <w:t>17) kwoty dodatku osłonowego, o którym mowa w art. 2 ust. 1 ustawy z dnia 17 grudnia 2021 r. o dodatku osłonowym (Dz. U. z 2022 r. poz. 1).</w:t>
      </w:r>
    </w:p>
    <w:p w:rsidR="00BE7CB4" w:rsidRPr="00BE7CB4" w:rsidRDefault="00BE7CB4" w:rsidP="005E3A92">
      <w:pPr>
        <w:ind w:left="-426"/>
        <w:rPr>
          <w:b/>
          <w:sz w:val="18"/>
          <w:szCs w:val="18"/>
        </w:rPr>
      </w:pPr>
      <w:r w:rsidRPr="00BE7CB4">
        <w:rPr>
          <w:b/>
          <w:sz w:val="18"/>
          <w:szCs w:val="18"/>
        </w:rPr>
        <w:t>W przypadku prowadzenia gospodarstwa rolnego przyjmuje się, że za 1 ha przeliczeniowy uzyskuje się dochód miesięczny w wysokości 345,00 zł.</w:t>
      </w:r>
    </w:p>
    <w:sectPr w:rsidR="00BE7CB4" w:rsidRPr="00BE7CB4" w:rsidSect="005E3A92">
      <w:headerReference w:type="default" r:id="rId6"/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A8" w:rsidRDefault="00D81BA8" w:rsidP="00410447">
      <w:pPr>
        <w:spacing w:after="0" w:line="240" w:lineRule="auto"/>
      </w:pPr>
      <w:r>
        <w:separator/>
      </w:r>
    </w:p>
  </w:endnote>
  <w:endnote w:type="continuationSeparator" w:id="0">
    <w:p w:rsidR="00D81BA8" w:rsidRDefault="00D81BA8" w:rsidP="004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A8" w:rsidRDefault="00D81BA8" w:rsidP="00410447">
      <w:pPr>
        <w:spacing w:after="0" w:line="240" w:lineRule="auto"/>
      </w:pPr>
      <w:r>
        <w:separator/>
      </w:r>
    </w:p>
  </w:footnote>
  <w:footnote w:type="continuationSeparator" w:id="0">
    <w:p w:rsidR="00D81BA8" w:rsidRDefault="00D81BA8" w:rsidP="00410447">
      <w:pPr>
        <w:spacing w:after="0" w:line="240" w:lineRule="auto"/>
      </w:pPr>
      <w:r>
        <w:continuationSeparator/>
      </w:r>
    </w:p>
  </w:footnote>
  <w:footnote w:id="1">
    <w:p w:rsidR="00BE7CB4" w:rsidRDefault="00BE7CB4" w:rsidP="00BE7CB4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47" w:rsidRDefault="00410447" w:rsidP="00BE7CB4">
    <w:pPr>
      <w:pStyle w:val="Nagwek"/>
    </w:pPr>
    <w:r w:rsidRPr="00410447">
      <w:rPr>
        <w:noProof/>
        <w:lang w:eastAsia="pl-PL"/>
      </w:rPr>
      <w:drawing>
        <wp:inline distT="0" distB="0" distL="0" distR="0">
          <wp:extent cx="5760720" cy="758363"/>
          <wp:effectExtent l="1905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0447"/>
    <w:rsid w:val="00410447"/>
    <w:rsid w:val="005B0ECC"/>
    <w:rsid w:val="005E3A92"/>
    <w:rsid w:val="006768D5"/>
    <w:rsid w:val="0072000B"/>
    <w:rsid w:val="00874484"/>
    <w:rsid w:val="008C729F"/>
    <w:rsid w:val="00AC18CA"/>
    <w:rsid w:val="00BE7CB4"/>
    <w:rsid w:val="00D81BA8"/>
    <w:rsid w:val="00E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4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104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447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41044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0447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44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1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0447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5</cp:revision>
  <cp:lastPrinted>2022-03-01T11:36:00Z</cp:lastPrinted>
  <dcterms:created xsi:type="dcterms:W3CDTF">2021-12-15T13:48:00Z</dcterms:created>
  <dcterms:modified xsi:type="dcterms:W3CDTF">2022-03-17T07:28:00Z</dcterms:modified>
</cp:coreProperties>
</file>