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3" w:rsidRDefault="00044FB3" w:rsidP="00044FB3">
      <w:pPr>
        <w:jc w:val="center"/>
        <w:rPr>
          <w:rStyle w:val="markedcontent"/>
          <w:rFonts w:ascii="Bahnschrift" w:hAnsi="Bahnschrift" w:cs="Arial"/>
          <w:b/>
          <w:bCs/>
          <w:sz w:val="30"/>
          <w:szCs w:val="30"/>
        </w:rPr>
      </w:pPr>
    </w:p>
    <w:p w:rsidR="00044FB3" w:rsidRPr="000635B8" w:rsidRDefault="00044FB3" w:rsidP="00044FB3">
      <w:pPr>
        <w:jc w:val="center"/>
        <w:rPr>
          <w:rStyle w:val="markedcontent"/>
          <w:rFonts w:ascii="Bahnschrift" w:hAnsi="Bahnschrift" w:cs="Arial"/>
          <w:b/>
          <w:bCs/>
          <w:sz w:val="30"/>
          <w:szCs w:val="30"/>
        </w:rPr>
      </w:pPr>
      <w:r w:rsidRPr="000635B8">
        <w:rPr>
          <w:rStyle w:val="markedcontent"/>
          <w:rFonts w:ascii="Bahnschrift" w:hAnsi="Bahnschrift" w:cs="Arial"/>
          <w:b/>
          <w:bCs/>
          <w:sz w:val="30"/>
          <w:szCs w:val="30"/>
        </w:rPr>
        <w:t xml:space="preserve">WNIOSEK </w:t>
      </w:r>
      <w:r w:rsidRPr="000635B8">
        <w:rPr>
          <w:rFonts w:ascii="Bahnschrift" w:hAnsi="Bahnschrift"/>
          <w:b/>
          <w:bCs/>
        </w:rPr>
        <w:br/>
      </w:r>
      <w:r w:rsidRPr="000635B8">
        <w:rPr>
          <w:rStyle w:val="markedcontent"/>
          <w:rFonts w:ascii="Bahnschrift" w:hAnsi="Bahnschrift" w:cs="Arial"/>
          <w:b/>
          <w:bCs/>
          <w:sz w:val="30"/>
          <w:szCs w:val="30"/>
        </w:rPr>
        <w:t>o wypłatę dodatku energetycznego</w:t>
      </w:r>
    </w:p>
    <w:p w:rsidR="00044FB3" w:rsidRDefault="00044FB3" w:rsidP="00044FB3">
      <w:pPr>
        <w:jc w:val="center"/>
        <w:rPr>
          <w:rStyle w:val="markedcontent"/>
          <w:rFonts w:ascii="Bahnschrift" w:hAnsi="Bahnschrift" w:cs="Arial"/>
          <w:sz w:val="30"/>
          <w:szCs w:val="30"/>
        </w:rPr>
      </w:pPr>
      <w:r w:rsidRPr="00282315">
        <w:rPr>
          <w:rStyle w:val="markedcontent"/>
          <w:rFonts w:ascii="Bahnschrift" w:hAnsi="Bahnschrift" w:cs="Arial"/>
          <w:sz w:val="30"/>
          <w:szCs w:val="3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44FB3" w:rsidRPr="000635B8" w:rsidTr="007C10C4">
        <w:tc>
          <w:tcPr>
            <w:tcW w:w="9060" w:type="dxa"/>
            <w:shd w:val="clear" w:color="auto" w:fill="BFBFBF" w:themeFill="background1" w:themeFillShade="BF"/>
          </w:tcPr>
          <w:p w:rsidR="00044FB3" w:rsidRPr="000635B8" w:rsidRDefault="00044FB3" w:rsidP="007C10C4">
            <w:pPr>
              <w:jc w:val="both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0635B8">
              <w:rPr>
                <w:rStyle w:val="markedcontent"/>
                <w:rFonts w:ascii="Bahnschrift" w:hAnsi="Bahnschrift" w:cs="Arial"/>
                <w:b/>
                <w:bCs/>
                <w:sz w:val="24"/>
                <w:szCs w:val="24"/>
              </w:rPr>
              <w:t>1. DANE WNIOSKODAWCY</w:t>
            </w:r>
          </w:p>
        </w:tc>
      </w:tr>
      <w:tr w:rsidR="00044FB3" w:rsidRPr="000635B8" w:rsidTr="007C10C4">
        <w:tc>
          <w:tcPr>
            <w:tcW w:w="9060" w:type="dxa"/>
          </w:tcPr>
          <w:p w:rsidR="00044FB3" w:rsidRPr="000635B8" w:rsidRDefault="00044FB3" w:rsidP="007C10C4">
            <w:pPr>
              <w:jc w:val="both"/>
              <w:rPr>
                <w:rStyle w:val="markedcontent"/>
                <w:rFonts w:ascii="Bahnschrift" w:hAnsi="Bahnschrift" w:cs="Arial"/>
                <w:sz w:val="24"/>
                <w:szCs w:val="24"/>
              </w:rPr>
            </w:pPr>
            <w:r w:rsidRPr="000635B8">
              <w:rPr>
                <w:rStyle w:val="markedcontent"/>
                <w:rFonts w:ascii="Bahnschrift" w:hAnsi="Bahnschrift" w:cs="Arial"/>
                <w:sz w:val="24"/>
                <w:szCs w:val="24"/>
              </w:rPr>
              <w:t xml:space="preserve">     Imię i nazwisko: </w:t>
            </w:r>
          </w:p>
          <w:p w:rsidR="00044FB3" w:rsidRPr="000635B8" w:rsidRDefault="00044FB3" w:rsidP="007C10C4">
            <w:pPr>
              <w:jc w:val="both"/>
              <w:rPr>
                <w:rStyle w:val="markedcontent"/>
                <w:rFonts w:ascii="Bahnschrift" w:hAnsi="Bahnschrift" w:cs="Arial"/>
                <w:sz w:val="24"/>
                <w:szCs w:val="24"/>
              </w:rPr>
            </w:pPr>
          </w:p>
        </w:tc>
      </w:tr>
      <w:tr w:rsidR="00044FB3" w:rsidRPr="000635B8" w:rsidTr="007C10C4">
        <w:tc>
          <w:tcPr>
            <w:tcW w:w="9060" w:type="dxa"/>
          </w:tcPr>
          <w:p w:rsidR="00044FB3" w:rsidRPr="000635B8" w:rsidRDefault="00044FB3" w:rsidP="007C10C4">
            <w:pPr>
              <w:jc w:val="both"/>
              <w:rPr>
                <w:rStyle w:val="markedcontent"/>
                <w:rFonts w:ascii="Bahnschrift" w:hAnsi="Bahnschrift" w:cs="Arial"/>
                <w:sz w:val="24"/>
                <w:szCs w:val="24"/>
              </w:rPr>
            </w:pPr>
            <w:r w:rsidRPr="000635B8">
              <w:rPr>
                <w:rStyle w:val="markedcontent"/>
                <w:rFonts w:ascii="Bahnschrift" w:hAnsi="Bahnschrift" w:cs="Arial"/>
                <w:sz w:val="24"/>
                <w:szCs w:val="24"/>
              </w:rPr>
              <w:t xml:space="preserve">     Adres zamieszkania:</w:t>
            </w:r>
          </w:p>
          <w:p w:rsidR="00044FB3" w:rsidRPr="000635B8" w:rsidRDefault="00044FB3" w:rsidP="007C10C4">
            <w:pPr>
              <w:jc w:val="both"/>
              <w:rPr>
                <w:rStyle w:val="markedcontent"/>
                <w:rFonts w:ascii="Bahnschrift" w:hAnsi="Bahnschrift" w:cs="Arial"/>
                <w:sz w:val="24"/>
                <w:szCs w:val="24"/>
              </w:rPr>
            </w:pPr>
          </w:p>
        </w:tc>
      </w:tr>
      <w:tr w:rsidR="00044FB3" w:rsidRPr="000635B8" w:rsidTr="007C10C4">
        <w:tc>
          <w:tcPr>
            <w:tcW w:w="9060" w:type="dxa"/>
          </w:tcPr>
          <w:p w:rsidR="00044FB3" w:rsidRPr="000635B8" w:rsidRDefault="00044FB3" w:rsidP="007C10C4">
            <w:pPr>
              <w:jc w:val="both"/>
              <w:rPr>
                <w:rStyle w:val="markedcontent"/>
                <w:rFonts w:ascii="Bahnschrift" w:hAnsi="Bahnschrift" w:cs="Arial"/>
                <w:sz w:val="24"/>
                <w:szCs w:val="24"/>
              </w:rPr>
            </w:pPr>
            <w:r w:rsidRPr="000635B8">
              <w:rPr>
                <w:rStyle w:val="markedcontent"/>
                <w:rFonts w:ascii="Bahnschrift" w:hAnsi="Bahnschrift" w:cs="Arial"/>
                <w:sz w:val="24"/>
                <w:szCs w:val="24"/>
              </w:rPr>
              <w:t xml:space="preserve">     Liczba osób w gospodarstwie domowym: </w:t>
            </w:r>
          </w:p>
          <w:p w:rsidR="00044FB3" w:rsidRPr="000635B8" w:rsidRDefault="00044FB3" w:rsidP="007C10C4">
            <w:pPr>
              <w:jc w:val="both"/>
              <w:rPr>
                <w:rStyle w:val="markedcontent"/>
                <w:rFonts w:ascii="Bahnschrift" w:hAnsi="Bahnschrift" w:cs="Arial"/>
                <w:sz w:val="24"/>
                <w:szCs w:val="24"/>
              </w:rPr>
            </w:pPr>
          </w:p>
        </w:tc>
      </w:tr>
      <w:tr w:rsidR="00044FB3" w:rsidRPr="000635B8" w:rsidTr="007C10C4">
        <w:tc>
          <w:tcPr>
            <w:tcW w:w="9060" w:type="dxa"/>
            <w:shd w:val="clear" w:color="auto" w:fill="BFBFBF" w:themeFill="background1" w:themeFillShade="BF"/>
          </w:tcPr>
          <w:p w:rsidR="00044FB3" w:rsidRPr="000635B8" w:rsidRDefault="00044FB3" w:rsidP="007C10C4">
            <w:pPr>
              <w:jc w:val="both"/>
              <w:rPr>
                <w:rStyle w:val="markedcontent"/>
                <w:rFonts w:ascii="Bahnschrift" w:hAnsi="Bahnschrift" w:cs="Arial"/>
                <w:b/>
                <w:bCs/>
                <w:sz w:val="24"/>
                <w:szCs w:val="24"/>
              </w:rPr>
            </w:pPr>
            <w:r w:rsidRPr="000635B8">
              <w:rPr>
                <w:rStyle w:val="markedcontent"/>
                <w:rFonts w:ascii="Bahnschrift" w:hAnsi="Bahnschrift" w:cs="Arial"/>
                <w:b/>
                <w:bCs/>
                <w:sz w:val="24"/>
                <w:szCs w:val="24"/>
              </w:rPr>
              <w:t xml:space="preserve">2. SPOSÓB WYPŁATY DODATKU ENERGETYCZNEGO      </w:t>
            </w:r>
            <w:r w:rsidRPr="000635B8">
              <w:rPr>
                <w:rStyle w:val="markedcontent"/>
                <w:rFonts w:ascii="Bahnschrift" w:hAnsi="Bahnschrift" w:cs="Arial"/>
                <w:b/>
                <w:bCs/>
                <w:i/>
                <w:iCs/>
                <w:sz w:val="24"/>
                <w:szCs w:val="24"/>
              </w:rPr>
              <w:t>(zaznaczyć właściwe)</w:t>
            </w:r>
          </w:p>
        </w:tc>
      </w:tr>
      <w:tr w:rsidR="00044FB3" w:rsidRPr="000635B8" w:rsidTr="007C10C4">
        <w:tc>
          <w:tcPr>
            <w:tcW w:w="9060" w:type="dxa"/>
          </w:tcPr>
          <w:p w:rsidR="00044FB3" w:rsidRPr="000635B8" w:rsidRDefault="00044FB3" w:rsidP="007C10C4">
            <w:pPr>
              <w:jc w:val="both"/>
              <w:rPr>
                <w:rStyle w:val="markedcontent"/>
                <w:rFonts w:ascii="Bahnschrift" w:hAnsi="Bahnschrift" w:cs="Arial"/>
                <w:sz w:val="24"/>
                <w:szCs w:val="24"/>
              </w:rPr>
            </w:pPr>
            <w:r w:rsidRPr="000635B8">
              <w:rPr>
                <w:rStyle w:val="markedcontent"/>
                <w:rFonts w:ascii="Bahnschrift" w:hAnsi="Bahnschrift" w:cs="Arial"/>
                <w:sz w:val="24"/>
                <w:szCs w:val="24"/>
              </w:rPr>
              <w:t xml:space="preserve">     </w:t>
            </w:r>
            <w:r w:rsidRPr="000635B8">
              <w:rPr>
                <w:rStyle w:val="markedcontent"/>
                <w:rFonts w:ascii="Arial" w:hAnsi="Arial" w:cs="Arial"/>
                <w:sz w:val="24"/>
                <w:szCs w:val="24"/>
              </w:rPr>
              <w:t>□</w:t>
            </w:r>
            <w:r w:rsidRPr="000635B8">
              <w:rPr>
                <w:rStyle w:val="markedcontent"/>
                <w:rFonts w:ascii="Bahnschrift" w:hAnsi="Bahnschrift" w:cs="Arial"/>
                <w:sz w:val="24"/>
                <w:szCs w:val="24"/>
              </w:rPr>
              <w:t xml:space="preserve"> w kasie urzędu gminy </w:t>
            </w:r>
          </w:p>
          <w:p w:rsidR="00044FB3" w:rsidRPr="000635B8" w:rsidRDefault="00044FB3" w:rsidP="007C10C4">
            <w:pPr>
              <w:jc w:val="both"/>
              <w:rPr>
                <w:rStyle w:val="markedcontent"/>
                <w:rFonts w:ascii="Bahnschrift" w:hAnsi="Bahnschrift" w:cs="Arial"/>
                <w:sz w:val="24"/>
                <w:szCs w:val="24"/>
              </w:rPr>
            </w:pPr>
          </w:p>
        </w:tc>
      </w:tr>
      <w:tr w:rsidR="00044FB3" w:rsidRPr="000635B8" w:rsidTr="007C10C4">
        <w:tc>
          <w:tcPr>
            <w:tcW w:w="9060" w:type="dxa"/>
          </w:tcPr>
          <w:p w:rsidR="00044FB3" w:rsidRPr="000635B8" w:rsidRDefault="00044FB3" w:rsidP="007C10C4">
            <w:pPr>
              <w:jc w:val="both"/>
              <w:rPr>
                <w:rStyle w:val="markedcontent"/>
                <w:rFonts w:ascii="Bahnschrift" w:hAnsi="Bahnschrift" w:cs="Arial"/>
                <w:sz w:val="24"/>
                <w:szCs w:val="24"/>
              </w:rPr>
            </w:pPr>
            <w:r w:rsidRPr="000635B8">
              <w:rPr>
                <w:rStyle w:val="markedcontent"/>
                <w:rFonts w:ascii="Bahnschrift" w:hAnsi="Bahnschrift" w:cs="Arial"/>
                <w:sz w:val="24"/>
                <w:szCs w:val="24"/>
              </w:rPr>
              <w:t xml:space="preserve">     </w:t>
            </w:r>
            <w:r w:rsidRPr="000635B8">
              <w:rPr>
                <w:rStyle w:val="markedcontent"/>
                <w:rFonts w:ascii="Arial" w:hAnsi="Arial" w:cs="Arial"/>
                <w:sz w:val="24"/>
                <w:szCs w:val="24"/>
              </w:rPr>
              <w:t>□</w:t>
            </w:r>
            <w:r w:rsidRPr="000635B8">
              <w:rPr>
                <w:rStyle w:val="markedcontent"/>
                <w:rFonts w:ascii="Bahnschrift" w:hAnsi="Bahnschrift" w:cs="Arial"/>
                <w:sz w:val="24"/>
                <w:szCs w:val="24"/>
              </w:rPr>
              <w:t xml:space="preserve"> na rachunek bankowy</w:t>
            </w:r>
          </w:p>
          <w:p w:rsidR="00044FB3" w:rsidRPr="000635B8" w:rsidRDefault="00044FB3" w:rsidP="007C10C4">
            <w:pPr>
              <w:jc w:val="center"/>
              <w:rPr>
                <w:rStyle w:val="markedcontent"/>
                <w:rFonts w:ascii="Bahnschrift" w:hAnsi="Bahnschrift" w:cs="Arial"/>
                <w:sz w:val="24"/>
                <w:szCs w:val="24"/>
              </w:rPr>
            </w:pPr>
            <w:r w:rsidRPr="000635B8">
              <w:rPr>
                <w:rFonts w:ascii="Bahnschrift" w:hAnsi="Bahnschrift"/>
                <w:sz w:val="24"/>
                <w:szCs w:val="24"/>
              </w:rPr>
              <w:br/>
            </w:r>
            <w:r w:rsidRPr="000635B8">
              <w:rPr>
                <w:rStyle w:val="markedcontent"/>
                <w:rFonts w:ascii="Bahnschrift" w:hAnsi="Bahnschrift" w:cs="Arial"/>
                <w:sz w:val="24"/>
                <w:szCs w:val="24"/>
              </w:rPr>
              <w:t>.....................................................................................................</w:t>
            </w:r>
          </w:p>
        </w:tc>
      </w:tr>
      <w:tr w:rsidR="00044FB3" w:rsidRPr="000635B8" w:rsidTr="007C10C4">
        <w:tc>
          <w:tcPr>
            <w:tcW w:w="9060" w:type="dxa"/>
            <w:shd w:val="clear" w:color="auto" w:fill="BFBFBF" w:themeFill="background1" w:themeFillShade="BF"/>
          </w:tcPr>
          <w:p w:rsidR="00044FB3" w:rsidRPr="000635B8" w:rsidRDefault="00044FB3" w:rsidP="007C10C4">
            <w:pPr>
              <w:jc w:val="both"/>
              <w:rPr>
                <w:rStyle w:val="markedcontent"/>
                <w:rFonts w:ascii="Bahnschrift" w:hAnsi="Bahnschrift" w:cs="Arial"/>
                <w:b/>
                <w:bCs/>
                <w:sz w:val="24"/>
                <w:szCs w:val="24"/>
              </w:rPr>
            </w:pPr>
            <w:r w:rsidRPr="000635B8">
              <w:rPr>
                <w:rStyle w:val="markedcontent"/>
                <w:rFonts w:ascii="Bahnschrift" w:hAnsi="Bahnschrift" w:cs="Arial"/>
                <w:b/>
                <w:bCs/>
                <w:sz w:val="24"/>
                <w:szCs w:val="24"/>
              </w:rPr>
              <w:t>3. OŚWIADCZENIE WNIOSKODAWCY</w:t>
            </w:r>
          </w:p>
        </w:tc>
      </w:tr>
      <w:tr w:rsidR="00044FB3" w:rsidRPr="000635B8" w:rsidTr="007C10C4">
        <w:tc>
          <w:tcPr>
            <w:tcW w:w="9060" w:type="dxa"/>
          </w:tcPr>
          <w:p w:rsidR="00044FB3" w:rsidRPr="000635B8" w:rsidRDefault="00044FB3" w:rsidP="007C10C4">
            <w:pPr>
              <w:jc w:val="both"/>
              <w:rPr>
                <w:rStyle w:val="markedcontent"/>
                <w:rFonts w:ascii="Bahnschrift" w:hAnsi="Bahnschrift" w:cs="Arial"/>
                <w:sz w:val="24"/>
                <w:szCs w:val="24"/>
              </w:rPr>
            </w:pPr>
            <w:r w:rsidRPr="000635B8">
              <w:rPr>
                <w:rStyle w:val="markedcontent"/>
                <w:rFonts w:ascii="Bahnschrift" w:hAnsi="Bahnschrift" w:cs="Arial"/>
                <w:sz w:val="24"/>
                <w:szCs w:val="24"/>
              </w:rPr>
              <w:t xml:space="preserve">Oświadczam, co następuje: </w:t>
            </w:r>
          </w:p>
          <w:p w:rsidR="00044FB3" w:rsidRPr="000635B8" w:rsidRDefault="00044FB3" w:rsidP="007C10C4">
            <w:pPr>
              <w:jc w:val="both"/>
              <w:rPr>
                <w:rStyle w:val="markedcontent"/>
                <w:rFonts w:ascii="Bahnschrift" w:hAnsi="Bahnschrift" w:cs="Arial"/>
                <w:sz w:val="24"/>
                <w:szCs w:val="24"/>
              </w:rPr>
            </w:pPr>
            <w:r w:rsidRPr="000635B8">
              <w:rPr>
                <w:rStyle w:val="markedcontent"/>
                <w:rFonts w:ascii="Bahnschrift" w:hAnsi="Bahnschrift" w:cs="Arial"/>
                <w:sz w:val="24"/>
                <w:szCs w:val="24"/>
              </w:rPr>
              <w:t>- przyznano mi dodatek mieszkaniowy w rozumieniu ustawy z dnia 21 czerwca 2001 r. o dodatkach mieszkaniowych,</w:t>
            </w:r>
          </w:p>
          <w:p w:rsidR="00044FB3" w:rsidRPr="000635B8" w:rsidRDefault="00044FB3" w:rsidP="007C10C4">
            <w:pPr>
              <w:jc w:val="both"/>
              <w:rPr>
                <w:rStyle w:val="markedcontent"/>
                <w:rFonts w:ascii="Bahnschrift" w:hAnsi="Bahnschrift" w:cs="Arial"/>
                <w:sz w:val="24"/>
                <w:szCs w:val="24"/>
              </w:rPr>
            </w:pPr>
            <w:r w:rsidRPr="000635B8">
              <w:rPr>
                <w:rStyle w:val="markedcontent"/>
                <w:rFonts w:ascii="Bahnschrift" w:hAnsi="Bahnschrift" w:cs="Arial"/>
                <w:sz w:val="24"/>
                <w:szCs w:val="24"/>
              </w:rPr>
              <w:t xml:space="preserve">- jestem stroną umowy kompleksowej lub umowy sprzedaży energii elektrycznej zawartej z przedsiębiorstwem energetycznym, której kopię załączam do niniejszego wniosku, </w:t>
            </w:r>
          </w:p>
          <w:p w:rsidR="00044FB3" w:rsidRPr="000635B8" w:rsidRDefault="00044FB3" w:rsidP="007C10C4">
            <w:pPr>
              <w:jc w:val="both"/>
              <w:rPr>
                <w:rStyle w:val="markedcontent"/>
                <w:rFonts w:ascii="Bahnschrift" w:hAnsi="Bahnschrift" w:cs="Arial"/>
                <w:sz w:val="24"/>
                <w:szCs w:val="24"/>
              </w:rPr>
            </w:pPr>
            <w:r w:rsidRPr="000635B8">
              <w:rPr>
                <w:rStyle w:val="markedcontent"/>
                <w:rFonts w:ascii="Bahnschrift" w:hAnsi="Bahnschrift" w:cs="Arial"/>
                <w:sz w:val="24"/>
                <w:szCs w:val="24"/>
              </w:rPr>
              <w:t xml:space="preserve">- umowa kompleksowa lub umowa sprzedaży energii elektrycznej zawarta z przedsiębiorcą energetycznym nadal obowiązuje, </w:t>
            </w:r>
          </w:p>
          <w:p w:rsidR="00044FB3" w:rsidRPr="000635B8" w:rsidRDefault="00044FB3" w:rsidP="007C10C4">
            <w:pPr>
              <w:jc w:val="both"/>
              <w:rPr>
                <w:rStyle w:val="markedcontent"/>
                <w:rFonts w:ascii="Bahnschrift" w:hAnsi="Bahnschrift" w:cs="Arial"/>
                <w:sz w:val="24"/>
                <w:szCs w:val="24"/>
              </w:rPr>
            </w:pPr>
            <w:r w:rsidRPr="000635B8">
              <w:rPr>
                <w:rStyle w:val="markedcontent"/>
                <w:rFonts w:ascii="Bahnschrift" w:hAnsi="Bahnschrift" w:cs="Arial"/>
                <w:sz w:val="24"/>
                <w:szCs w:val="24"/>
              </w:rPr>
              <w:t>- zamieszkuję w miejscu dostarczania energii elektrycznej.</w:t>
            </w:r>
          </w:p>
          <w:p w:rsidR="00044FB3" w:rsidRPr="000635B8" w:rsidRDefault="00044FB3" w:rsidP="007C10C4">
            <w:pPr>
              <w:jc w:val="both"/>
              <w:rPr>
                <w:rStyle w:val="markedcontent"/>
                <w:rFonts w:ascii="Bahnschrift" w:hAnsi="Bahnschrift" w:cs="Arial"/>
                <w:sz w:val="24"/>
                <w:szCs w:val="24"/>
              </w:rPr>
            </w:pPr>
            <w:r w:rsidRPr="000635B8">
              <w:rPr>
                <w:rStyle w:val="markedcontent"/>
                <w:rFonts w:ascii="Bahnschrift" w:hAnsi="Bahnschrift" w:cs="Arial"/>
                <w:sz w:val="24"/>
                <w:szCs w:val="24"/>
              </w:rPr>
              <w:t xml:space="preserve"> </w:t>
            </w:r>
          </w:p>
        </w:tc>
      </w:tr>
      <w:tr w:rsidR="00044FB3" w:rsidRPr="000635B8" w:rsidTr="007C10C4">
        <w:tc>
          <w:tcPr>
            <w:tcW w:w="9060" w:type="dxa"/>
          </w:tcPr>
          <w:p w:rsidR="00044FB3" w:rsidRPr="000635B8" w:rsidRDefault="00044FB3" w:rsidP="007C10C4">
            <w:pPr>
              <w:jc w:val="both"/>
              <w:rPr>
                <w:rStyle w:val="markedcontent"/>
                <w:rFonts w:ascii="Bahnschrift" w:hAnsi="Bahnschrift" w:cs="Arial"/>
                <w:sz w:val="24"/>
                <w:szCs w:val="24"/>
              </w:rPr>
            </w:pPr>
          </w:p>
          <w:p w:rsidR="00044FB3" w:rsidRPr="000635B8" w:rsidRDefault="00044FB3" w:rsidP="007C10C4">
            <w:pPr>
              <w:jc w:val="both"/>
              <w:rPr>
                <w:rStyle w:val="markedcontent"/>
                <w:rFonts w:ascii="Bahnschrift" w:hAnsi="Bahnschrift" w:cs="Arial"/>
                <w:sz w:val="24"/>
                <w:szCs w:val="24"/>
              </w:rPr>
            </w:pPr>
            <w:r w:rsidRPr="000635B8">
              <w:rPr>
                <w:rStyle w:val="markedcontent"/>
                <w:rFonts w:ascii="Bahnschrift" w:hAnsi="Bahnschrift" w:cs="Arial"/>
                <w:sz w:val="24"/>
                <w:szCs w:val="24"/>
              </w:rPr>
              <w:t xml:space="preserve">            </w:t>
            </w:r>
            <w:r>
              <w:rPr>
                <w:rStyle w:val="markedcontent"/>
                <w:rFonts w:ascii="Bahnschrift" w:hAnsi="Bahnschrift" w:cs="Arial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cs="Arial"/>
                <w:sz w:val="24"/>
                <w:szCs w:val="24"/>
              </w:rPr>
              <w:t xml:space="preserve">      </w:t>
            </w:r>
            <w:r w:rsidRPr="000635B8">
              <w:rPr>
                <w:rStyle w:val="markedcontent"/>
                <w:rFonts w:ascii="Bahnschrift" w:hAnsi="Bahnschrift" w:cs="Arial"/>
                <w:sz w:val="24"/>
                <w:szCs w:val="24"/>
              </w:rPr>
              <w:t xml:space="preserve"> Data:                        </w:t>
            </w:r>
            <w:r>
              <w:rPr>
                <w:rStyle w:val="markedcontent"/>
                <w:rFonts w:ascii="Bahnschrift" w:hAnsi="Bahnschrift" w:cs="Arial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cs="Arial"/>
                <w:sz w:val="24"/>
                <w:szCs w:val="24"/>
              </w:rPr>
              <w:t xml:space="preserve">                 </w:t>
            </w:r>
            <w:r w:rsidRPr="000635B8">
              <w:rPr>
                <w:rStyle w:val="markedcontent"/>
                <w:rFonts w:ascii="Bahnschrift" w:hAnsi="Bahnschrift" w:cs="Arial"/>
                <w:sz w:val="24"/>
                <w:szCs w:val="24"/>
              </w:rPr>
              <w:t xml:space="preserve">                   Podpis wnioskodawcy:</w:t>
            </w:r>
          </w:p>
          <w:p w:rsidR="00044FB3" w:rsidRPr="000635B8" w:rsidRDefault="00044FB3" w:rsidP="007C10C4">
            <w:pPr>
              <w:jc w:val="both"/>
              <w:rPr>
                <w:rStyle w:val="markedcontent"/>
                <w:rFonts w:ascii="Bahnschrift" w:hAnsi="Bahnschrift" w:cs="Arial"/>
                <w:sz w:val="24"/>
                <w:szCs w:val="24"/>
              </w:rPr>
            </w:pPr>
          </w:p>
          <w:p w:rsidR="00044FB3" w:rsidRPr="000635B8" w:rsidRDefault="00044FB3" w:rsidP="007C10C4">
            <w:pPr>
              <w:jc w:val="both"/>
              <w:rPr>
                <w:rStyle w:val="markedcontent"/>
                <w:rFonts w:ascii="Bahnschrift" w:hAnsi="Bahnschrift" w:cs="Arial"/>
                <w:sz w:val="24"/>
                <w:szCs w:val="24"/>
              </w:rPr>
            </w:pPr>
          </w:p>
          <w:p w:rsidR="00044FB3" w:rsidRPr="000635B8" w:rsidRDefault="00044FB3" w:rsidP="007C10C4">
            <w:pPr>
              <w:rPr>
                <w:rStyle w:val="markedcontent"/>
                <w:rFonts w:ascii="Bahnschrift" w:hAnsi="Bahnschrift" w:cs="Arial"/>
                <w:sz w:val="24"/>
                <w:szCs w:val="24"/>
              </w:rPr>
            </w:pPr>
            <w:r>
              <w:rPr>
                <w:rStyle w:val="markedcontent"/>
                <w:rFonts w:ascii="Bahnschrift" w:hAnsi="Bahnschrift" w:cs="Arial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cs="Arial"/>
                <w:sz w:val="24"/>
                <w:szCs w:val="24"/>
              </w:rPr>
              <w:t xml:space="preserve">        </w:t>
            </w:r>
            <w:r w:rsidRPr="000635B8">
              <w:rPr>
                <w:rStyle w:val="markedcontent"/>
                <w:rFonts w:ascii="Bahnschrift" w:hAnsi="Bahnschrift" w:cs="Arial"/>
                <w:sz w:val="24"/>
                <w:szCs w:val="24"/>
              </w:rPr>
              <w:t>…………</w:t>
            </w:r>
            <w:r>
              <w:rPr>
                <w:rStyle w:val="markedcontent"/>
                <w:rFonts w:ascii="Bahnschrift" w:hAnsi="Bahnschrift" w:cs="Arial"/>
                <w:sz w:val="24"/>
                <w:szCs w:val="24"/>
              </w:rPr>
              <w:t>…</w:t>
            </w:r>
            <w:r>
              <w:rPr>
                <w:rStyle w:val="markedcontent"/>
                <w:rFonts w:cs="Arial"/>
                <w:sz w:val="24"/>
                <w:szCs w:val="24"/>
              </w:rPr>
              <w:t>……….</w:t>
            </w:r>
            <w:r w:rsidRPr="000635B8">
              <w:rPr>
                <w:rStyle w:val="markedcontent"/>
                <w:rFonts w:ascii="Bahnschrift" w:hAnsi="Bahnschrift" w:cs="Arial"/>
                <w:sz w:val="24"/>
                <w:szCs w:val="24"/>
              </w:rPr>
              <w:t xml:space="preserve">…………        </w:t>
            </w:r>
            <w:r>
              <w:rPr>
                <w:rStyle w:val="markedcontent"/>
                <w:rFonts w:ascii="Bahnschrift" w:hAnsi="Bahnschrift" w:cs="Arial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cs="Arial"/>
                <w:sz w:val="24"/>
                <w:szCs w:val="24"/>
              </w:rPr>
              <w:t xml:space="preserve">                 </w:t>
            </w:r>
            <w:r w:rsidRPr="000635B8">
              <w:rPr>
                <w:rStyle w:val="markedcontent"/>
                <w:rFonts w:ascii="Bahnschrift" w:hAnsi="Bahnschrift" w:cs="Arial"/>
                <w:sz w:val="24"/>
                <w:szCs w:val="24"/>
              </w:rPr>
              <w:t xml:space="preserve">                    ………………</w:t>
            </w:r>
            <w:r>
              <w:rPr>
                <w:rStyle w:val="markedcontent"/>
                <w:rFonts w:ascii="Bahnschrift" w:hAnsi="Bahnschrift" w:cs="Arial"/>
                <w:sz w:val="24"/>
                <w:szCs w:val="24"/>
              </w:rPr>
              <w:t>…</w:t>
            </w:r>
            <w:r>
              <w:rPr>
                <w:rStyle w:val="markedcontent"/>
                <w:rFonts w:cs="Arial"/>
                <w:sz w:val="24"/>
                <w:szCs w:val="24"/>
              </w:rPr>
              <w:t>………………………..</w:t>
            </w:r>
            <w:r w:rsidRPr="000635B8">
              <w:rPr>
                <w:rStyle w:val="markedcontent"/>
                <w:rFonts w:ascii="Bahnschrift" w:hAnsi="Bahnschrift" w:cs="Arial"/>
                <w:sz w:val="24"/>
                <w:szCs w:val="24"/>
              </w:rPr>
              <w:t>………….</w:t>
            </w:r>
          </w:p>
          <w:p w:rsidR="00044FB3" w:rsidRPr="000635B8" w:rsidRDefault="00044FB3" w:rsidP="007C10C4">
            <w:pPr>
              <w:jc w:val="both"/>
              <w:rPr>
                <w:rStyle w:val="markedcontent"/>
                <w:rFonts w:ascii="Bahnschrift" w:hAnsi="Bahnschrift" w:cs="Arial"/>
                <w:sz w:val="24"/>
                <w:szCs w:val="24"/>
              </w:rPr>
            </w:pPr>
          </w:p>
        </w:tc>
      </w:tr>
    </w:tbl>
    <w:p w:rsidR="00044FB3" w:rsidRDefault="00044FB3" w:rsidP="00044FB3">
      <w:pPr>
        <w:jc w:val="both"/>
      </w:pPr>
      <w:r>
        <w:br/>
      </w:r>
      <w:r>
        <w:br/>
      </w:r>
    </w:p>
    <w:p w:rsidR="00044FB3" w:rsidRDefault="00044FB3" w:rsidP="00044FB3">
      <w:pPr>
        <w:autoSpaceDE w:val="0"/>
        <w:autoSpaceDN w:val="0"/>
        <w:adjustRightInd w:val="0"/>
        <w:spacing w:after="0"/>
        <w:jc w:val="both"/>
        <w:rPr>
          <w:rFonts w:ascii="Bahnschrift" w:hAnsi="Bahnschrift" w:cs="TimesNewRomanPSMT"/>
          <w:sz w:val="24"/>
          <w:szCs w:val="24"/>
        </w:rPr>
      </w:pPr>
    </w:p>
    <w:p w:rsidR="00044FB3" w:rsidRDefault="00044FB3" w:rsidP="00044FB3">
      <w:pPr>
        <w:autoSpaceDE w:val="0"/>
        <w:autoSpaceDN w:val="0"/>
        <w:adjustRightInd w:val="0"/>
        <w:spacing w:after="0"/>
        <w:jc w:val="both"/>
        <w:rPr>
          <w:rFonts w:ascii="Bahnschrift" w:hAnsi="Bahnschrift" w:cs="TimesNewRomanPSMT"/>
          <w:sz w:val="24"/>
          <w:szCs w:val="24"/>
        </w:rPr>
      </w:pPr>
    </w:p>
    <w:p w:rsidR="00044FB3" w:rsidRDefault="00044FB3" w:rsidP="00044FB3">
      <w:pPr>
        <w:autoSpaceDE w:val="0"/>
        <w:autoSpaceDN w:val="0"/>
        <w:adjustRightInd w:val="0"/>
        <w:spacing w:after="0"/>
        <w:jc w:val="both"/>
        <w:rPr>
          <w:rFonts w:ascii="Bahnschrift" w:hAnsi="Bahnschrift" w:cs="TimesNewRomanPSMT"/>
          <w:sz w:val="24"/>
          <w:szCs w:val="24"/>
        </w:rPr>
      </w:pPr>
    </w:p>
    <w:p w:rsidR="00044FB3" w:rsidRDefault="00044FB3" w:rsidP="00044FB3">
      <w:pPr>
        <w:autoSpaceDE w:val="0"/>
        <w:autoSpaceDN w:val="0"/>
        <w:adjustRightInd w:val="0"/>
        <w:spacing w:after="0"/>
        <w:jc w:val="both"/>
        <w:rPr>
          <w:rFonts w:ascii="Bahnschrift" w:hAnsi="Bahnschrift" w:cs="TimesNewRomanPSMT"/>
          <w:sz w:val="24"/>
          <w:szCs w:val="24"/>
        </w:rPr>
      </w:pPr>
    </w:p>
    <w:p w:rsidR="00044FB3" w:rsidRDefault="00044FB3" w:rsidP="00044FB3">
      <w:pPr>
        <w:autoSpaceDE w:val="0"/>
        <w:autoSpaceDN w:val="0"/>
        <w:adjustRightInd w:val="0"/>
        <w:spacing w:after="0"/>
        <w:jc w:val="both"/>
        <w:rPr>
          <w:rFonts w:ascii="Bahnschrift" w:hAnsi="Bahnschrift" w:cs="TimesNewRomanPSMT"/>
          <w:sz w:val="24"/>
          <w:szCs w:val="24"/>
        </w:rPr>
      </w:pPr>
    </w:p>
    <w:p w:rsidR="00044FB3" w:rsidRDefault="00044FB3" w:rsidP="00044FB3">
      <w:pPr>
        <w:autoSpaceDE w:val="0"/>
        <w:autoSpaceDN w:val="0"/>
        <w:adjustRightInd w:val="0"/>
        <w:spacing w:after="0"/>
        <w:jc w:val="both"/>
        <w:rPr>
          <w:rFonts w:ascii="Bahnschrift" w:hAnsi="Bahnschrift" w:cs="TimesNewRomanPSMT"/>
          <w:sz w:val="24"/>
          <w:szCs w:val="24"/>
        </w:rPr>
      </w:pPr>
    </w:p>
    <w:p w:rsidR="00044FB3" w:rsidRDefault="00044FB3" w:rsidP="00044FB3">
      <w:pPr>
        <w:autoSpaceDE w:val="0"/>
        <w:autoSpaceDN w:val="0"/>
        <w:adjustRightInd w:val="0"/>
        <w:spacing w:after="0"/>
        <w:jc w:val="both"/>
        <w:rPr>
          <w:rFonts w:ascii="Bahnschrift" w:hAnsi="Bahnschrift" w:cs="TimesNewRomanPSMT"/>
          <w:sz w:val="24"/>
          <w:szCs w:val="24"/>
        </w:rPr>
      </w:pPr>
    </w:p>
    <w:p w:rsidR="00044FB3" w:rsidRPr="00A30A6F" w:rsidRDefault="00044FB3" w:rsidP="00044FB3">
      <w:pPr>
        <w:autoSpaceDE w:val="0"/>
        <w:autoSpaceDN w:val="0"/>
        <w:adjustRightInd w:val="0"/>
        <w:spacing w:after="0"/>
        <w:jc w:val="both"/>
        <w:rPr>
          <w:rFonts w:ascii="Bahnschrift" w:hAnsi="Bahnschrift" w:cs="TimesNewRomanPSMT"/>
          <w:sz w:val="24"/>
          <w:szCs w:val="24"/>
        </w:rPr>
      </w:pPr>
    </w:p>
    <w:p w:rsidR="00044FB3" w:rsidRPr="00BB0D1D" w:rsidRDefault="00044FB3" w:rsidP="00044FB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Bahnschrift" w:hAnsi="Bahnschrift"/>
          <w:sz w:val="20"/>
          <w:szCs w:val="20"/>
        </w:rPr>
      </w:pPr>
      <w:r w:rsidRPr="00BB0D1D">
        <w:rPr>
          <w:rStyle w:val="Pogrubienie"/>
          <w:rFonts w:ascii="Bahnschrift" w:hAnsi="Bahnschrift"/>
          <w:sz w:val="20"/>
          <w:szCs w:val="20"/>
        </w:rPr>
        <w:lastRenderedPageBreak/>
        <w:t>KLAUZULA INFORMACYJNA</w:t>
      </w:r>
    </w:p>
    <w:p w:rsidR="00044FB3" w:rsidRDefault="00044FB3" w:rsidP="00044FB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Bahnschrift" w:hAnsi="Bahnschrift"/>
          <w:sz w:val="20"/>
          <w:szCs w:val="20"/>
        </w:rPr>
      </w:pPr>
    </w:p>
    <w:p w:rsidR="00044FB3" w:rsidRPr="00BB0D1D" w:rsidRDefault="00044FB3" w:rsidP="00044FB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Bahnschrift" w:hAnsi="Bahnschrift"/>
          <w:sz w:val="20"/>
          <w:szCs w:val="20"/>
        </w:rPr>
      </w:pPr>
      <w:r w:rsidRPr="00BB0D1D">
        <w:rPr>
          <w:rFonts w:ascii="Bahnschrift" w:hAnsi="Bahnschrift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B0D1D">
        <w:rPr>
          <w:rFonts w:ascii="Bahnschrift" w:hAnsi="Bahnschrift"/>
          <w:sz w:val="20"/>
          <w:szCs w:val="20"/>
        </w:rPr>
        <w:t>Dz.U.UE</w:t>
      </w:r>
      <w:proofErr w:type="spellEnd"/>
      <w:r w:rsidRPr="00BB0D1D">
        <w:rPr>
          <w:rFonts w:ascii="Bahnschrift" w:hAnsi="Bahnschrift"/>
          <w:sz w:val="20"/>
          <w:szCs w:val="20"/>
        </w:rPr>
        <w:t xml:space="preserve">. L. </w:t>
      </w:r>
      <w:r>
        <w:rPr>
          <w:rFonts w:ascii="Bahnschrift" w:hAnsi="Bahnschrift"/>
          <w:sz w:val="20"/>
          <w:szCs w:val="20"/>
        </w:rPr>
        <w:t xml:space="preserve">                   </w:t>
      </w:r>
      <w:r w:rsidRPr="00BB0D1D">
        <w:rPr>
          <w:rFonts w:ascii="Bahnschrift" w:hAnsi="Bahnschrift"/>
          <w:sz w:val="20"/>
          <w:szCs w:val="20"/>
        </w:rPr>
        <w:t>z 2016r. Nr 119, s.1 ze zm.) - dalej: „RODO” informuję, że:</w:t>
      </w:r>
    </w:p>
    <w:p w:rsidR="00044FB3" w:rsidRPr="00BB0D1D" w:rsidRDefault="00044FB3" w:rsidP="00044FB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Bahnschrift" w:hAnsi="Bahnschrift"/>
          <w:sz w:val="20"/>
          <w:szCs w:val="20"/>
        </w:rPr>
      </w:pPr>
    </w:p>
    <w:p w:rsidR="00044FB3" w:rsidRPr="00BB0D1D" w:rsidRDefault="00044FB3" w:rsidP="00044FB3">
      <w:pPr>
        <w:spacing w:after="0"/>
        <w:jc w:val="both"/>
        <w:rPr>
          <w:rFonts w:ascii="Bahnschrift" w:hAnsi="Bahnschrift"/>
          <w:sz w:val="20"/>
          <w:szCs w:val="20"/>
        </w:rPr>
      </w:pPr>
      <w:r w:rsidRPr="00BB0D1D">
        <w:rPr>
          <w:rFonts w:ascii="Bahnschrift" w:hAnsi="Bahnschrift" w:cs="Helvetica"/>
          <w:sz w:val="20"/>
          <w:szCs w:val="20"/>
          <w:shd w:val="clear" w:color="auto" w:fill="FFFFFF"/>
        </w:rPr>
        <w:t xml:space="preserve">1. Administratorem Pani/Pana danych osobowych jest Gmina Bytoń, reprezentowana przez Wójta Gminy. Adres i dane kontaktowe administratora danych: Urząd Gminy,  88-231 Bytoń 72, tel. 542851317, e-mail: </w:t>
      </w:r>
      <w:hyperlink r:id="rId5" w:history="1">
        <w:r w:rsidRPr="00BB0D1D">
          <w:rPr>
            <w:rStyle w:val="Hipercze"/>
            <w:rFonts w:ascii="Bahnschrift" w:hAnsi="Bahnschrift" w:cs="Helvetica"/>
            <w:sz w:val="20"/>
            <w:szCs w:val="20"/>
            <w:shd w:val="clear" w:color="auto" w:fill="FFFFFF"/>
          </w:rPr>
          <w:t>sekretariat@ugbyton.pl</w:t>
        </w:r>
      </w:hyperlink>
      <w:r w:rsidRPr="00BB0D1D">
        <w:rPr>
          <w:rFonts w:ascii="Bahnschrift" w:hAnsi="Bahnschrift" w:cs="Helvetica"/>
          <w:sz w:val="20"/>
          <w:szCs w:val="20"/>
          <w:shd w:val="clear" w:color="auto" w:fill="FFFFFF"/>
        </w:rPr>
        <w:t xml:space="preserve"> </w:t>
      </w:r>
    </w:p>
    <w:p w:rsidR="00044FB3" w:rsidRPr="00BB0D1D" w:rsidRDefault="00044FB3" w:rsidP="00044FB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Bahnschrift" w:hAnsi="Bahnschrift"/>
          <w:sz w:val="20"/>
          <w:szCs w:val="20"/>
        </w:rPr>
      </w:pPr>
      <w:r w:rsidRPr="00BB0D1D">
        <w:rPr>
          <w:rFonts w:ascii="Bahnschrift" w:hAnsi="Bahnschrift" w:cs="Helvetica"/>
          <w:sz w:val="20"/>
          <w:szCs w:val="20"/>
          <w:shd w:val="clear" w:color="auto" w:fill="FFFFFF"/>
        </w:rPr>
        <w:t xml:space="preserve">2. Administrator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 </w:t>
      </w:r>
      <w:hyperlink r:id="rId6" w:history="1">
        <w:r w:rsidRPr="00BB0D1D">
          <w:rPr>
            <w:rStyle w:val="Hipercze"/>
            <w:rFonts w:ascii="Bahnschrift" w:hAnsi="Bahnschrift" w:cs="Helvetica"/>
            <w:sz w:val="20"/>
            <w:szCs w:val="20"/>
            <w:shd w:val="clear" w:color="auto" w:fill="FFFFFF"/>
          </w:rPr>
          <w:t>iod@ugbyton.pl</w:t>
        </w:r>
      </w:hyperlink>
      <w:r w:rsidRPr="00BB0D1D">
        <w:rPr>
          <w:rFonts w:ascii="Bahnschrift" w:hAnsi="Bahnschrift" w:cs="Helvetica"/>
          <w:sz w:val="20"/>
          <w:szCs w:val="20"/>
          <w:shd w:val="clear" w:color="auto" w:fill="FFFFFF"/>
        </w:rPr>
        <w:t xml:space="preserve">  tel. 54 2851317 w. 13 lub pisemnie na adres siedziby administratora.</w:t>
      </w:r>
    </w:p>
    <w:p w:rsidR="00044FB3" w:rsidRPr="00BB0D1D" w:rsidRDefault="00044FB3" w:rsidP="00044FB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Bahnschrift" w:hAnsi="Bahnschrift"/>
          <w:sz w:val="20"/>
          <w:szCs w:val="20"/>
        </w:rPr>
      </w:pPr>
      <w:r w:rsidRPr="00BB0D1D">
        <w:rPr>
          <w:rFonts w:ascii="Bahnschrift" w:hAnsi="Bahnschrift"/>
          <w:sz w:val="20"/>
          <w:szCs w:val="20"/>
        </w:rPr>
        <w:t>3. Państwa dane osobowe będą przetwarzane w celu przyznawania zryczałtowanego dodatku energetycznego, tj. w szczególności w celu rozpatrzenia wniosku, prowadzenia postępowania administracyjnego zmierzającego do wydania decyzji wynikających z ustawy z dnia 10 kwietnia 1997 roku o prawie energetycznym.</w:t>
      </w:r>
    </w:p>
    <w:p w:rsidR="00044FB3" w:rsidRPr="00BB0D1D" w:rsidRDefault="00044FB3" w:rsidP="00044FB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Bahnschrift" w:hAnsi="Bahnschrift"/>
          <w:sz w:val="20"/>
          <w:szCs w:val="20"/>
        </w:rPr>
      </w:pPr>
      <w:r w:rsidRPr="00BB0D1D">
        <w:rPr>
          <w:rFonts w:ascii="Bahnschrift" w:hAnsi="Bahnschrift"/>
          <w:sz w:val="20"/>
          <w:szCs w:val="20"/>
        </w:rPr>
        <w:t>4. Podstawą przetwarzania Państwa danych osobowych jest art. 6 ust. 1 lit. c oraz art. 9 ust. 2 lit. b RODO, w związku z ustawą z dnia 10 kwietnia 1997 r. Prawo energetyczne– zwanej dalej Ustawą.</w:t>
      </w:r>
    </w:p>
    <w:p w:rsidR="00044FB3" w:rsidRPr="00BB0D1D" w:rsidRDefault="00044FB3" w:rsidP="00044FB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Bahnschrift" w:hAnsi="Bahnschrift"/>
          <w:sz w:val="20"/>
          <w:szCs w:val="20"/>
        </w:rPr>
      </w:pPr>
      <w:r w:rsidRPr="00BB0D1D">
        <w:rPr>
          <w:rFonts w:ascii="Bahnschrift" w:hAnsi="Bahnschrift"/>
          <w:sz w:val="20"/>
          <w:szCs w:val="20"/>
        </w:rPr>
        <w:t>5. Podstawą przetwarzania danych jest również art. 6 ust. 1 RODO tj. wyrażona przez Państwa zgoda dla kategorii danych osobowych podanych dobrowolnie, to znaczy innych niż wymaganych przepisami prawa dla realizacji świadczenia.</w:t>
      </w:r>
    </w:p>
    <w:p w:rsidR="00044FB3" w:rsidRPr="00BB0D1D" w:rsidRDefault="00044FB3" w:rsidP="00044FB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Bahnschrift" w:hAnsi="Bahnschrift"/>
          <w:sz w:val="20"/>
          <w:szCs w:val="20"/>
        </w:rPr>
      </w:pPr>
      <w:r w:rsidRPr="00BB0D1D">
        <w:rPr>
          <w:rFonts w:ascii="Bahnschrift" w:hAnsi="Bahnschrift"/>
          <w:sz w:val="20"/>
          <w:szCs w:val="20"/>
        </w:rPr>
        <w:t>6. Państwa dane będą przechowywane przez okres związany z realizacją świadczeń a następnie zgodnie z przepisami ustawy z 14 lipca 1983 r. o narodowym zasobie archiwalnym i archiwach i wydanej na jej podstawie instrukcji archiwizacji jednostki.</w:t>
      </w:r>
    </w:p>
    <w:p w:rsidR="00044FB3" w:rsidRPr="00BB0D1D" w:rsidRDefault="00044FB3" w:rsidP="00044FB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Bahnschrift" w:hAnsi="Bahnschrift"/>
          <w:sz w:val="20"/>
          <w:szCs w:val="20"/>
        </w:rPr>
      </w:pPr>
      <w:r w:rsidRPr="00BB0D1D">
        <w:rPr>
          <w:rFonts w:ascii="Bahnschrift" w:hAnsi="Bahnschrift"/>
          <w:sz w:val="20"/>
          <w:szCs w:val="20"/>
        </w:rPr>
        <w:t>7. Państwa dane nie będą przetwarzane w sposób zautomatyzowany, w tym nie będą podlegać profilowaniu.</w:t>
      </w:r>
    </w:p>
    <w:p w:rsidR="00044FB3" w:rsidRPr="00BB0D1D" w:rsidRDefault="00044FB3" w:rsidP="00044FB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Bahnschrift" w:hAnsi="Bahnschrift"/>
          <w:sz w:val="20"/>
          <w:szCs w:val="20"/>
        </w:rPr>
      </w:pPr>
      <w:r w:rsidRPr="00BB0D1D">
        <w:rPr>
          <w:rFonts w:ascii="Bahnschrift" w:hAnsi="Bahnschrift"/>
          <w:sz w:val="20"/>
          <w:szCs w:val="20"/>
        </w:rPr>
        <w:t>8. W związku z przetwarzaniem Państwa danych osobowych, przysługują Państwu</w:t>
      </w:r>
      <w:r>
        <w:rPr>
          <w:rFonts w:ascii="Bahnschrift" w:hAnsi="Bahnschrift"/>
          <w:sz w:val="20"/>
          <w:szCs w:val="20"/>
        </w:rPr>
        <w:t xml:space="preserve"> </w:t>
      </w:r>
      <w:r w:rsidRPr="00BB0D1D">
        <w:rPr>
          <w:rFonts w:ascii="Bahnschrift" w:hAnsi="Bahnschrift"/>
          <w:sz w:val="20"/>
          <w:szCs w:val="20"/>
        </w:rPr>
        <w:t>następujące prawa:</w:t>
      </w:r>
    </w:p>
    <w:p w:rsidR="00044FB3" w:rsidRPr="00BB0D1D" w:rsidRDefault="00044FB3" w:rsidP="00044FB3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="Bahnschrift" w:hAnsi="Bahnschrift"/>
          <w:sz w:val="20"/>
          <w:szCs w:val="20"/>
        </w:rPr>
      </w:pPr>
      <w:r w:rsidRPr="00BB0D1D">
        <w:rPr>
          <w:rFonts w:ascii="Bahnschrift" w:hAnsi="Bahnschrift"/>
          <w:sz w:val="20"/>
          <w:szCs w:val="20"/>
        </w:rPr>
        <w:t>- prawo dostępu do swoich danych oraz otrzymania ich kopii</w:t>
      </w:r>
      <w:r>
        <w:rPr>
          <w:rFonts w:ascii="Bahnschrift" w:hAnsi="Bahnschrift"/>
          <w:sz w:val="20"/>
          <w:szCs w:val="20"/>
        </w:rPr>
        <w:t>;</w:t>
      </w:r>
    </w:p>
    <w:p w:rsidR="00044FB3" w:rsidRPr="00BB0D1D" w:rsidRDefault="00044FB3" w:rsidP="00044FB3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="Bahnschrift" w:hAnsi="Bahnschrift"/>
          <w:sz w:val="20"/>
          <w:szCs w:val="20"/>
        </w:rPr>
      </w:pPr>
      <w:r w:rsidRPr="00BB0D1D">
        <w:rPr>
          <w:rFonts w:ascii="Bahnschrift" w:hAnsi="Bahnschrift"/>
          <w:sz w:val="20"/>
          <w:szCs w:val="20"/>
        </w:rPr>
        <w:t>- prawo do sprostowania (poprawiania) swoich danych osobowych;</w:t>
      </w:r>
    </w:p>
    <w:p w:rsidR="00044FB3" w:rsidRPr="00BB0D1D" w:rsidRDefault="00044FB3" w:rsidP="00044FB3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="Bahnschrift" w:hAnsi="Bahnschrift"/>
          <w:sz w:val="20"/>
          <w:szCs w:val="20"/>
        </w:rPr>
      </w:pPr>
      <w:r w:rsidRPr="00BB0D1D">
        <w:rPr>
          <w:rFonts w:ascii="Bahnschrift" w:hAnsi="Bahnschrift"/>
          <w:sz w:val="20"/>
          <w:szCs w:val="20"/>
        </w:rPr>
        <w:t>- prawo do ograniczenia przetwarzania danych osobowych;</w:t>
      </w:r>
    </w:p>
    <w:p w:rsidR="00044FB3" w:rsidRPr="00BB0D1D" w:rsidRDefault="00044FB3" w:rsidP="00044FB3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="Bahnschrift" w:hAnsi="Bahnschrift"/>
          <w:sz w:val="20"/>
          <w:szCs w:val="20"/>
        </w:rPr>
      </w:pPr>
      <w:r w:rsidRPr="00BB0D1D">
        <w:rPr>
          <w:rFonts w:ascii="Bahnschrift" w:hAnsi="Bahnschrift"/>
          <w:sz w:val="20"/>
          <w:szCs w:val="20"/>
        </w:rPr>
        <w:t>- prawo do cofnięcia zgody w dowolnym momencie bez wpływu na zgodność z prawem przetwarzania, którego dokonano na podstawie zgody przed jej cofnięciem;</w:t>
      </w:r>
    </w:p>
    <w:p w:rsidR="00044FB3" w:rsidRPr="00BB0D1D" w:rsidRDefault="00044FB3" w:rsidP="00044FB3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="Bahnschrift" w:hAnsi="Bahnschrift"/>
          <w:sz w:val="20"/>
          <w:szCs w:val="20"/>
        </w:rPr>
      </w:pPr>
      <w:r w:rsidRPr="00BB0D1D">
        <w:rPr>
          <w:rFonts w:ascii="Bahnschrift" w:hAnsi="Bahnschrift"/>
          <w:sz w:val="20"/>
          <w:szCs w:val="20"/>
        </w:rPr>
        <w:t>- prawo wniesienia skargi do Prezesa Urzędu Ochrony Danych Osobowych (ul. Stawki 2,</w:t>
      </w:r>
      <w:r>
        <w:rPr>
          <w:rFonts w:ascii="Bahnschrift" w:hAnsi="Bahnschrift"/>
          <w:sz w:val="20"/>
          <w:szCs w:val="20"/>
        </w:rPr>
        <w:t xml:space="preserve"> </w:t>
      </w:r>
      <w:r w:rsidRPr="00BB0D1D">
        <w:rPr>
          <w:rFonts w:ascii="Bahnschrift" w:hAnsi="Bahnschrift"/>
          <w:sz w:val="20"/>
          <w:szCs w:val="20"/>
        </w:rPr>
        <w:t>00-193 Warszawa), w sytuacji, gdy uzna Pani/Pan, że przetwarzanie danych osobowych narusza przepisy ogólnego rozporządzenia o ochronie danych osobowych (RODO);</w:t>
      </w:r>
    </w:p>
    <w:p w:rsidR="00044FB3" w:rsidRPr="00BB0D1D" w:rsidRDefault="00044FB3" w:rsidP="00044FB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Bahnschrift" w:hAnsi="Bahnschrift"/>
          <w:sz w:val="20"/>
          <w:szCs w:val="20"/>
        </w:rPr>
      </w:pPr>
      <w:r w:rsidRPr="00BB0D1D">
        <w:rPr>
          <w:rFonts w:ascii="Bahnschrift" w:hAnsi="Bahnschrift"/>
          <w:sz w:val="20"/>
          <w:szCs w:val="20"/>
        </w:rPr>
        <w:t>9. 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044FB3" w:rsidRDefault="00044FB3" w:rsidP="00044FB3">
      <w:pPr>
        <w:spacing w:after="160" w:line="240" w:lineRule="auto"/>
        <w:jc w:val="both"/>
        <w:rPr>
          <w:rFonts w:ascii="Bahnschrift" w:hAnsi="Bahnschrift"/>
          <w:sz w:val="20"/>
          <w:szCs w:val="20"/>
        </w:rPr>
      </w:pPr>
      <w:r w:rsidRPr="00BB0D1D">
        <w:rPr>
          <w:rFonts w:ascii="Bahnschrift" w:hAnsi="Bahnschrift"/>
          <w:sz w:val="20"/>
          <w:szCs w:val="20"/>
        </w:rPr>
        <w:t>10.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:rsidR="00044FB3" w:rsidRPr="00282315" w:rsidRDefault="00044FB3" w:rsidP="00044FB3">
      <w:pPr>
        <w:spacing w:after="160" w:line="240" w:lineRule="auto"/>
        <w:jc w:val="both"/>
        <w:rPr>
          <w:rFonts w:ascii="Bahnschrift" w:hAnsi="Bahnschrift"/>
        </w:rPr>
      </w:pPr>
    </w:p>
    <w:p w:rsidR="00044FB3" w:rsidRDefault="00044FB3" w:rsidP="00044FB3">
      <w:pPr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NewRomanPSMT"/>
        </w:rPr>
      </w:pPr>
      <w:r>
        <w:rPr>
          <w:rFonts w:ascii="Bahnschrift" w:hAnsi="Bahnschrift" w:cs="TimesNewRomanPSMT"/>
        </w:rPr>
        <w:t>Oświadczam, iż zapoznałem/</w:t>
      </w:r>
      <w:proofErr w:type="spellStart"/>
      <w:r>
        <w:rPr>
          <w:rFonts w:ascii="Bahnschrift" w:hAnsi="Bahnschrift" w:cs="TimesNewRomanPSMT"/>
        </w:rPr>
        <w:t>am</w:t>
      </w:r>
      <w:proofErr w:type="spellEnd"/>
      <w:r>
        <w:rPr>
          <w:rFonts w:ascii="Bahnschrift" w:hAnsi="Bahnschrift" w:cs="TimesNewRomanPSMT"/>
        </w:rPr>
        <w:t xml:space="preserve"> się z powyższą klauzulą informacyjną.</w:t>
      </w:r>
    </w:p>
    <w:p w:rsidR="00044FB3" w:rsidRDefault="00044FB3" w:rsidP="00044FB3">
      <w:pPr>
        <w:pStyle w:val="Akapitzlist"/>
        <w:autoSpaceDE w:val="0"/>
        <w:autoSpaceDN w:val="0"/>
        <w:adjustRightInd w:val="0"/>
        <w:spacing w:after="0" w:line="240" w:lineRule="auto"/>
        <w:rPr>
          <w:rFonts w:ascii="Bahnschrift" w:hAnsi="Bahnschrift" w:cs="Times New Roman"/>
        </w:rPr>
      </w:pPr>
    </w:p>
    <w:p w:rsidR="00044FB3" w:rsidRDefault="00044FB3" w:rsidP="00044FB3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 New Roman"/>
          <w:sz w:val="18"/>
          <w:szCs w:val="18"/>
        </w:rPr>
      </w:pPr>
      <w:bookmarkStart w:id="0" w:name="_GoBack"/>
      <w:bookmarkEnd w:id="0"/>
    </w:p>
    <w:p w:rsidR="00044FB3" w:rsidRDefault="00044FB3" w:rsidP="00044FB3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NewRomanPSMT"/>
          <w:sz w:val="18"/>
          <w:szCs w:val="18"/>
        </w:rPr>
      </w:pPr>
      <w:r>
        <w:rPr>
          <w:rFonts w:ascii="Bahnschrift" w:hAnsi="Bahnschrift" w:cs="Times New Roman"/>
          <w:sz w:val="18"/>
          <w:szCs w:val="18"/>
        </w:rPr>
        <w:t xml:space="preserve">..........................................................                                 </w:t>
      </w:r>
      <w:r>
        <w:rPr>
          <w:rFonts w:ascii="Bahnschrift" w:hAnsi="Bahnschrift" w:cs="TimesNewRomanPSMT"/>
          <w:sz w:val="18"/>
          <w:szCs w:val="18"/>
        </w:rPr>
        <w:t>……………………………………………..</w:t>
      </w:r>
    </w:p>
    <w:p w:rsidR="00044FB3" w:rsidRPr="00282315" w:rsidRDefault="00044FB3" w:rsidP="00044FB3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 New Roman"/>
          <w:sz w:val="18"/>
          <w:szCs w:val="18"/>
        </w:rPr>
      </w:pPr>
      <w:r>
        <w:rPr>
          <w:rFonts w:ascii="Bahnschrift" w:hAnsi="Bahnschrift" w:cs="Times New Roman"/>
          <w:sz w:val="18"/>
          <w:szCs w:val="18"/>
        </w:rPr>
        <w:t>(data)                                                               (podpis)</w:t>
      </w:r>
    </w:p>
    <w:p w:rsidR="00044FB3" w:rsidRPr="001D77AF" w:rsidRDefault="00044FB3" w:rsidP="00044FB3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b/>
          <w:bCs/>
        </w:rPr>
      </w:pPr>
    </w:p>
    <w:p w:rsidR="00044FB3" w:rsidRPr="001D77AF" w:rsidRDefault="00044FB3" w:rsidP="00044FB3">
      <w:pPr>
        <w:shd w:val="clear" w:color="auto" w:fill="FFFFFF"/>
        <w:spacing w:after="150" w:line="240" w:lineRule="auto"/>
        <w:jc w:val="center"/>
        <w:rPr>
          <w:rFonts w:ascii="Bahnschrift" w:eastAsia="Times New Roman" w:hAnsi="Bahnschrift" w:cs="Helvetica"/>
          <w:b/>
          <w:bCs/>
          <w:lang w:eastAsia="pl-PL"/>
        </w:rPr>
      </w:pPr>
      <w:r w:rsidRPr="001D77AF">
        <w:rPr>
          <w:rFonts w:ascii="Bahnschrift" w:eastAsia="Times New Roman" w:hAnsi="Bahnschrift" w:cs="Helvetica"/>
          <w:b/>
          <w:bCs/>
          <w:lang w:eastAsia="pl-PL"/>
        </w:rPr>
        <w:t>UZASADNIENIE</w:t>
      </w:r>
    </w:p>
    <w:p w:rsidR="00044FB3" w:rsidRPr="001D77AF" w:rsidRDefault="00044FB3" w:rsidP="00044FB3">
      <w:pPr>
        <w:shd w:val="clear" w:color="auto" w:fill="FFFFFF"/>
        <w:spacing w:after="150" w:line="240" w:lineRule="auto"/>
        <w:jc w:val="both"/>
        <w:rPr>
          <w:rFonts w:ascii="Bahnschrift" w:eastAsia="Times New Roman" w:hAnsi="Bahnschrift" w:cs="Helvetica"/>
          <w:lang w:eastAsia="pl-PL"/>
        </w:rPr>
      </w:pPr>
      <w:r w:rsidRPr="001D77AF">
        <w:rPr>
          <w:rFonts w:ascii="Bahnschrift" w:eastAsia="Times New Roman" w:hAnsi="Bahnschrift" w:cs="Helvetica"/>
          <w:lang w:eastAsia="pl-PL"/>
        </w:rPr>
        <w:br/>
        <w:t>Na podstawie art. 5c ustawy Prawo energetyczne, dodatek energetyczny przysługuje odbiorcy wrażliwemu, tj. osobie, której przyznano dodatek mieszkaniowy w rozumieniu art. 2 ust. 1 ustawy z dnia 21 czerwca 2001 r. o dodatkach mieszkaniowych, będącej stroną umowy kompleksowej lub umowy sprzedaży energii elektrycznej, zawartej z przedsiębiorstwem energetycznym, i zamieszkuje w miejscu dostarczania energii elektrycznej (art.</w:t>
      </w:r>
      <w:r>
        <w:rPr>
          <w:rFonts w:ascii="Bahnschrift" w:eastAsia="Times New Roman" w:hAnsi="Bahnschrift" w:cs="Helvetica"/>
          <w:lang w:eastAsia="pl-PL"/>
        </w:rPr>
        <w:t xml:space="preserve"> </w:t>
      </w:r>
      <w:r w:rsidRPr="001D77AF">
        <w:rPr>
          <w:rFonts w:ascii="Bahnschrift" w:eastAsia="Times New Roman" w:hAnsi="Bahnschrift" w:cs="Helvetica"/>
          <w:lang w:eastAsia="pl-PL"/>
        </w:rPr>
        <w:t xml:space="preserve">3 pkt 13c ustawy). </w:t>
      </w:r>
    </w:p>
    <w:p w:rsidR="00044FB3" w:rsidRPr="001D77AF" w:rsidRDefault="00044FB3" w:rsidP="00044FB3">
      <w:pPr>
        <w:shd w:val="clear" w:color="auto" w:fill="FFFFFF"/>
        <w:spacing w:after="150" w:line="240" w:lineRule="auto"/>
        <w:jc w:val="both"/>
        <w:rPr>
          <w:rFonts w:ascii="Bahnschrift" w:eastAsia="Times New Roman" w:hAnsi="Bahnschrift" w:cs="Helvetica"/>
          <w:lang w:eastAsia="pl-PL"/>
        </w:rPr>
      </w:pPr>
      <w:r w:rsidRPr="001D77AF">
        <w:rPr>
          <w:rFonts w:ascii="Bahnschrift" w:eastAsia="Times New Roman" w:hAnsi="Bahnschrift" w:cs="Helvetica"/>
          <w:lang w:eastAsia="pl-PL"/>
        </w:rPr>
        <w:t xml:space="preserve">Zgodnie z art. 5f ust. 1 Prawa energetycznego, wypłata dodatku jest zadaniem z zakresu administracji rządowej, którego wypłacanie należy do kompetencji gminy. Przyznaje się go w drodze decyzji Wójta, Burmistrza lub Prezydenta miasta. </w:t>
      </w:r>
    </w:p>
    <w:p w:rsidR="00044FB3" w:rsidRPr="001D77AF" w:rsidRDefault="00044FB3" w:rsidP="00044FB3">
      <w:pPr>
        <w:shd w:val="clear" w:color="auto" w:fill="FFFFFF"/>
        <w:spacing w:after="150" w:line="240" w:lineRule="auto"/>
        <w:jc w:val="both"/>
        <w:rPr>
          <w:rFonts w:ascii="Bahnschrift" w:eastAsia="Times New Roman" w:hAnsi="Bahnschrift" w:cs="Helvetica"/>
          <w:lang w:eastAsia="pl-PL"/>
        </w:rPr>
      </w:pPr>
      <w:r w:rsidRPr="001D77AF">
        <w:rPr>
          <w:rFonts w:ascii="Bahnschrift" w:eastAsia="Times New Roman" w:hAnsi="Bahnschrift" w:cs="Helvetica"/>
          <w:lang w:eastAsia="pl-PL"/>
        </w:rPr>
        <w:t xml:space="preserve">Rada gminy może na podstawie art. 39 ust. 4 ustawy o samorządzie gminnym upoważnić do załatwiania indywidualnych spraw z zakresu administracji publicznej również organy jednostek i podmiotów, o których mowa w art. 9 </w:t>
      </w:r>
      <w:proofErr w:type="spellStart"/>
      <w:r w:rsidRPr="001D77AF">
        <w:rPr>
          <w:rFonts w:ascii="Bahnschrift" w:eastAsia="Times New Roman" w:hAnsi="Bahnschrift" w:cs="Helvetica"/>
          <w:lang w:eastAsia="pl-PL"/>
        </w:rPr>
        <w:t>ust.l</w:t>
      </w:r>
      <w:proofErr w:type="spellEnd"/>
      <w:r w:rsidRPr="001D77AF">
        <w:rPr>
          <w:rFonts w:ascii="Bahnschrift" w:eastAsia="Times New Roman" w:hAnsi="Bahnschrift" w:cs="Helvetica"/>
          <w:lang w:eastAsia="pl-PL"/>
        </w:rPr>
        <w:t xml:space="preserve"> cyt. ustawy, m.in. jednostki organizacyjne, do których należy Gminny Ośrodek Pomocy Społecznej w Bytoniu.</w:t>
      </w:r>
    </w:p>
    <w:p w:rsidR="00044FB3" w:rsidRPr="001D77AF" w:rsidRDefault="00044FB3" w:rsidP="00044FB3">
      <w:pPr>
        <w:shd w:val="clear" w:color="auto" w:fill="FFFFFF"/>
        <w:spacing w:after="150" w:line="240" w:lineRule="auto"/>
        <w:jc w:val="both"/>
        <w:rPr>
          <w:rFonts w:ascii="Bahnschrift" w:eastAsia="Times New Roman" w:hAnsi="Bahnschrift" w:cs="Helvetica"/>
          <w:lang w:eastAsia="pl-PL"/>
        </w:rPr>
      </w:pPr>
      <w:r w:rsidRPr="001D77AF">
        <w:rPr>
          <w:rFonts w:ascii="Bahnschrift" w:eastAsia="Times New Roman" w:hAnsi="Bahnschrift" w:cs="Helvetica"/>
          <w:lang w:eastAsia="pl-PL"/>
        </w:rPr>
        <w:t>Należy podkreślić, że wypłata dodatków energetycznych uzależniona jest od wypłaty dodatków mieszkaniowych. Prowadzenie spraw i wydawanie decyzji dotyczących dodatku mieszkaniowego realizowane są również przez pracownika GOPS na mocy zarządzenia Wójta Gminy Bytoń.</w:t>
      </w:r>
    </w:p>
    <w:p w:rsidR="00044FB3" w:rsidRPr="001D77AF" w:rsidRDefault="00044FB3" w:rsidP="00044FB3">
      <w:pPr>
        <w:autoSpaceDE w:val="0"/>
        <w:autoSpaceDN w:val="0"/>
        <w:adjustRightInd w:val="0"/>
        <w:spacing w:after="0"/>
        <w:jc w:val="both"/>
        <w:rPr>
          <w:rFonts w:ascii="Bahnschrift" w:hAnsi="Bahnschrift" w:cs="TimesNewRomanPSMT"/>
        </w:rPr>
      </w:pPr>
      <w:r w:rsidRPr="001D77AF">
        <w:rPr>
          <w:rFonts w:ascii="Bahnschrift" w:eastAsia="Times New Roman" w:hAnsi="Bahnschrift" w:cs="Helvetica"/>
          <w:lang w:eastAsia="pl-PL"/>
        </w:rPr>
        <w:t>Ponieważ, jak wskazano na wstępie, przyznawanie dodatku energetycznego jest ściśle związane z przyznawaniem dodatku mieszkaniowego, upoważnienie Kierownika Gminnego Ośrodka Pomocy Społecznej w Bytoniu do prowadzenia postępowań i wydawania decyzji administracyjnych dotyczących przyznawania dodatku energetycznego jest uzasadnione.</w:t>
      </w:r>
    </w:p>
    <w:p w:rsidR="00044FB3" w:rsidRPr="001D77AF" w:rsidRDefault="00044FB3" w:rsidP="00044FB3">
      <w:pPr>
        <w:autoSpaceDE w:val="0"/>
        <w:autoSpaceDN w:val="0"/>
        <w:adjustRightInd w:val="0"/>
        <w:spacing w:after="0"/>
        <w:jc w:val="both"/>
        <w:rPr>
          <w:rFonts w:ascii="Bahnschrift" w:hAnsi="Bahnschrift" w:cs="TimesNewRomanPSMT"/>
        </w:rPr>
      </w:pPr>
      <w:r w:rsidRPr="001D77AF">
        <w:rPr>
          <w:rFonts w:ascii="Bahnschrift" w:hAnsi="Bahnschrift" w:cs="TimesNewRomanPSMT"/>
        </w:rPr>
        <w:t>Wobec powyższego podjęcie przedmiotowej uchwały jest zasadne.</w:t>
      </w:r>
    </w:p>
    <w:p w:rsidR="00044FB3" w:rsidRPr="00A30A6F" w:rsidRDefault="00044FB3" w:rsidP="00044FB3">
      <w:pPr>
        <w:autoSpaceDE w:val="0"/>
        <w:autoSpaceDN w:val="0"/>
        <w:adjustRightInd w:val="0"/>
        <w:spacing w:after="0"/>
        <w:jc w:val="both"/>
        <w:rPr>
          <w:rFonts w:ascii="Bahnschrift" w:hAnsi="Bahnschrift" w:cs="TimesNewRomanPSMT"/>
          <w:sz w:val="24"/>
          <w:szCs w:val="24"/>
        </w:rPr>
      </w:pPr>
    </w:p>
    <w:p w:rsidR="00DB5BA7" w:rsidRDefault="00DB5BA7"/>
    <w:sectPr w:rsidR="00DB5BA7" w:rsidSect="00D561A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3"/>
    <w:rsid w:val="00044FB3"/>
    <w:rsid w:val="00DB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4F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4FB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4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4FB3"/>
    <w:rPr>
      <w:b/>
      <w:bCs/>
    </w:rPr>
  </w:style>
  <w:style w:type="character" w:customStyle="1" w:styleId="markedcontent">
    <w:name w:val="markedcontent"/>
    <w:basedOn w:val="Domylnaczcionkaakapitu"/>
    <w:rsid w:val="00044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4F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4FB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4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4FB3"/>
    <w:rPr>
      <w:b/>
      <w:bCs/>
    </w:rPr>
  </w:style>
  <w:style w:type="character" w:customStyle="1" w:styleId="markedcontent">
    <w:name w:val="markedcontent"/>
    <w:basedOn w:val="Domylnaczcionkaakapitu"/>
    <w:rsid w:val="0004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ugbyton.pl" TargetMode="External"/><Relationship Id="rId5" Type="http://schemas.openxmlformats.org/officeDocument/2006/relationships/hyperlink" Target="mailto:sekretariat@ugbyt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1</cp:revision>
  <dcterms:created xsi:type="dcterms:W3CDTF">2021-10-21T08:46:00Z</dcterms:created>
  <dcterms:modified xsi:type="dcterms:W3CDTF">2021-10-21T08:48:00Z</dcterms:modified>
</cp:coreProperties>
</file>